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66642" w14:textId="77777777" w:rsidR="00DC4CC8" w:rsidRPr="00F162F5" w:rsidRDefault="00DC4CC8" w:rsidP="00DC4CC8">
      <w:pPr>
        <w:pStyle w:val="Title"/>
        <w:rPr>
          <w:rFonts w:ascii="Arial" w:hAnsi="Arial" w:cs="Arial"/>
          <w:b/>
          <w:bCs/>
          <w:sz w:val="40"/>
          <w:szCs w:val="40"/>
          <w:u w:val="none"/>
        </w:rPr>
      </w:pPr>
      <w:smartTag w:uri="urn:schemas-microsoft-com:office:smarttags" w:element="place">
        <w:smartTag w:uri="urn:schemas-microsoft-com:office:smarttags" w:element="PlaceType">
          <w:smartTag w:uri="urn:schemas-microsoft-com:office:smarttags" w:element="PersonName">
            <w:r w:rsidRPr="00F162F5">
              <w:rPr>
                <w:rFonts w:ascii="Arial" w:hAnsi="Arial" w:cs="Arial"/>
                <w:b/>
                <w:bCs/>
                <w:sz w:val="40"/>
                <w:szCs w:val="40"/>
                <w:u w:val="none"/>
              </w:rPr>
              <w:t>Village</w:t>
            </w:r>
          </w:smartTag>
        </w:smartTag>
        <w:r w:rsidRPr="00F162F5">
          <w:rPr>
            <w:rFonts w:ascii="Arial" w:hAnsi="Arial" w:cs="Arial"/>
            <w:b/>
            <w:bCs/>
            <w:sz w:val="40"/>
            <w:szCs w:val="40"/>
            <w:u w:val="none"/>
          </w:rPr>
          <w:t xml:space="preserve"> of </w:t>
        </w:r>
        <w:smartTag w:uri="urn:schemas-microsoft-com:office:smarttags" w:element="PlaceName">
          <w:r w:rsidRPr="00F162F5">
            <w:rPr>
              <w:rFonts w:ascii="Arial" w:hAnsi="Arial" w:cs="Arial"/>
              <w:b/>
              <w:bCs/>
              <w:sz w:val="40"/>
              <w:szCs w:val="40"/>
              <w:u w:val="none"/>
            </w:rPr>
            <w:t>South</w:t>
          </w:r>
        </w:smartTag>
      </w:smartTag>
      <w:r w:rsidRPr="00F162F5">
        <w:rPr>
          <w:rFonts w:ascii="Arial" w:hAnsi="Arial" w:cs="Arial"/>
          <w:b/>
          <w:bCs/>
          <w:sz w:val="40"/>
          <w:szCs w:val="40"/>
          <w:u w:val="none"/>
        </w:rPr>
        <w:t xml:space="preserve"> Blooming Grove</w:t>
      </w:r>
    </w:p>
    <w:p w14:paraId="31CDB7D0" w14:textId="77777777" w:rsidR="00DC4CC8" w:rsidRPr="00F162F5" w:rsidRDefault="00DC4CC8" w:rsidP="00DC4CC8">
      <w:pPr>
        <w:jc w:val="center"/>
        <w:rPr>
          <w:rFonts w:ascii="Arial" w:hAnsi="Arial" w:cs="Arial"/>
          <w:sz w:val="32"/>
          <w:u w:val="single"/>
        </w:rPr>
      </w:pPr>
    </w:p>
    <w:p w14:paraId="3C116521" w14:textId="77777777" w:rsidR="00DC4CC8" w:rsidRPr="00F162F5" w:rsidRDefault="00DC4CC8" w:rsidP="00DC4CC8">
      <w:pPr>
        <w:pStyle w:val="Subtitle"/>
        <w:rPr>
          <w:rFonts w:ascii="Arial" w:hAnsi="Arial" w:cs="Arial"/>
          <w:u w:val="single"/>
        </w:rPr>
      </w:pPr>
      <w:r w:rsidRPr="00F162F5">
        <w:rPr>
          <w:rFonts w:ascii="Arial" w:hAnsi="Arial" w:cs="Arial"/>
          <w:u w:val="single"/>
        </w:rPr>
        <w:t>PUBLIC HEARING NOTICE</w:t>
      </w:r>
    </w:p>
    <w:p w14:paraId="0261702B" w14:textId="77777777" w:rsidR="00DC4CC8" w:rsidRPr="00F162F5" w:rsidRDefault="00DC4CC8" w:rsidP="00DC4CC8">
      <w:pPr>
        <w:pStyle w:val="Subtitle"/>
        <w:rPr>
          <w:rFonts w:ascii="Arial" w:hAnsi="Arial" w:cs="Arial"/>
        </w:rPr>
      </w:pPr>
    </w:p>
    <w:p w14:paraId="6F18D88A" w14:textId="4CAB8999" w:rsidR="00DC4CC8" w:rsidRPr="00F162F5" w:rsidRDefault="00DC4CC8" w:rsidP="00DC4CC8">
      <w:pPr>
        <w:jc w:val="center"/>
        <w:rPr>
          <w:rFonts w:ascii="Arial" w:hAnsi="Arial" w:cs="Arial"/>
          <w:sz w:val="28"/>
        </w:rPr>
      </w:pPr>
      <w:r w:rsidRPr="00F162F5">
        <w:rPr>
          <w:rFonts w:ascii="Arial" w:hAnsi="Arial" w:cs="Arial"/>
          <w:sz w:val="28"/>
        </w:rPr>
        <w:t xml:space="preserve">Date: </w:t>
      </w:r>
      <w:r w:rsidR="00CA02D9">
        <w:rPr>
          <w:rFonts w:ascii="Arial" w:hAnsi="Arial" w:cs="Arial"/>
          <w:b/>
          <w:bCs/>
          <w:sz w:val="28"/>
        </w:rPr>
        <w:t xml:space="preserve">Monday – </w:t>
      </w:r>
      <w:r w:rsidR="001848EC">
        <w:rPr>
          <w:rFonts w:ascii="Arial" w:hAnsi="Arial" w:cs="Arial"/>
          <w:b/>
          <w:bCs/>
          <w:sz w:val="28"/>
        </w:rPr>
        <w:t>December 27</w:t>
      </w:r>
      <w:r w:rsidR="00A17D3B">
        <w:rPr>
          <w:rFonts w:ascii="Arial" w:hAnsi="Arial" w:cs="Arial"/>
          <w:b/>
          <w:bCs/>
          <w:sz w:val="28"/>
        </w:rPr>
        <w:t>, 2021</w:t>
      </w:r>
    </w:p>
    <w:p w14:paraId="27382BCF" w14:textId="3FD7BC1A" w:rsidR="00DC4CC8" w:rsidRPr="00F162F5" w:rsidRDefault="00DC4CC8" w:rsidP="00DC4CC8">
      <w:pPr>
        <w:jc w:val="center"/>
        <w:rPr>
          <w:rFonts w:ascii="Arial" w:hAnsi="Arial" w:cs="Arial"/>
          <w:sz w:val="28"/>
        </w:rPr>
      </w:pPr>
      <w:r w:rsidRPr="00F162F5">
        <w:rPr>
          <w:rFonts w:ascii="Arial" w:hAnsi="Arial" w:cs="Arial"/>
          <w:sz w:val="28"/>
        </w:rPr>
        <w:t xml:space="preserve">Time: </w:t>
      </w:r>
      <w:r w:rsidR="007C52F5">
        <w:rPr>
          <w:rFonts w:ascii="Arial" w:hAnsi="Arial" w:cs="Arial"/>
          <w:sz w:val="28"/>
        </w:rPr>
        <w:t>8</w:t>
      </w:r>
      <w:r w:rsidRPr="00F162F5">
        <w:rPr>
          <w:rFonts w:ascii="Arial" w:hAnsi="Arial" w:cs="Arial"/>
          <w:sz w:val="28"/>
        </w:rPr>
        <w:t>:0</w:t>
      </w:r>
      <w:r w:rsidR="002C6D31">
        <w:rPr>
          <w:rFonts w:ascii="Arial" w:hAnsi="Arial" w:cs="Arial"/>
          <w:sz w:val="28"/>
        </w:rPr>
        <w:t>5</w:t>
      </w:r>
      <w:r w:rsidRPr="00F162F5">
        <w:rPr>
          <w:rFonts w:ascii="Arial" w:hAnsi="Arial" w:cs="Arial"/>
          <w:sz w:val="28"/>
        </w:rPr>
        <w:t xml:space="preserve"> p.m.</w:t>
      </w:r>
    </w:p>
    <w:p w14:paraId="057C6783" w14:textId="77777777" w:rsidR="00A17D3B" w:rsidRDefault="00A17D3B" w:rsidP="00A17D3B"/>
    <w:p w14:paraId="7621DC34" w14:textId="77777777" w:rsidR="001848EC" w:rsidRDefault="001848EC" w:rsidP="001848EC">
      <w:r>
        <w:t>Please click the link below to join the webinar:</w:t>
      </w:r>
    </w:p>
    <w:p w14:paraId="0C09ADBB" w14:textId="25D0C445" w:rsidR="001848EC" w:rsidRDefault="00AD5964" w:rsidP="001848EC">
      <w:hyperlink r:id="rId6" w:history="1">
        <w:r w:rsidR="001848EC" w:rsidRPr="00226FDE">
          <w:rPr>
            <w:rStyle w:val="Hyperlink"/>
          </w:rPr>
          <w:t>https://us06web.zoom.us/j/84600330611?pwd=U21JemEreDhhUU8vaXZrcDNCOXF3dz09</w:t>
        </w:r>
      </w:hyperlink>
      <w:r w:rsidR="001848EC">
        <w:t xml:space="preserve"> </w:t>
      </w:r>
    </w:p>
    <w:p w14:paraId="6A5A95B4" w14:textId="77777777" w:rsidR="001848EC" w:rsidRDefault="001848EC" w:rsidP="001848EC">
      <w:r>
        <w:t>Passcode: 725194</w:t>
      </w:r>
    </w:p>
    <w:p w14:paraId="302E1221" w14:textId="77777777" w:rsidR="001848EC" w:rsidRDefault="001848EC" w:rsidP="001848EC">
      <w:r>
        <w:t xml:space="preserve">Or One tap </w:t>
      </w:r>
      <w:proofErr w:type="gramStart"/>
      <w:r>
        <w:t>mobile :</w:t>
      </w:r>
      <w:proofErr w:type="gramEnd"/>
      <w:r>
        <w:t xml:space="preserve"> </w:t>
      </w:r>
    </w:p>
    <w:p w14:paraId="727A3980" w14:textId="77777777" w:rsidR="001848EC" w:rsidRDefault="001848EC" w:rsidP="001848EC">
      <w:r>
        <w:t xml:space="preserve">    US: +</w:t>
      </w:r>
      <w:proofErr w:type="gramStart"/>
      <w:r>
        <w:t>19292056099,,</w:t>
      </w:r>
      <w:proofErr w:type="gramEnd"/>
      <w:r>
        <w:t xml:space="preserve">84600330611#,,,,*725194#  or +13126266799,,84600330611#,,,,*725194# </w:t>
      </w:r>
    </w:p>
    <w:p w14:paraId="1FDA4480" w14:textId="77777777" w:rsidR="00E02BA5" w:rsidRPr="00E02BA5" w:rsidRDefault="00E02BA5" w:rsidP="00E02BA5">
      <w:pPr>
        <w:rPr>
          <w:rFonts w:ascii="Arial" w:hAnsi="Arial" w:cs="Arial"/>
          <w:sz w:val="22"/>
        </w:rPr>
      </w:pPr>
    </w:p>
    <w:p w14:paraId="52EBAE95" w14:textId="77777777" w:rsidR="00DC4CC8" w:rsidRPr="00F162F5" w:rsidRDefault="00DC4CC8" w:rsidP="00DC4CC8">
      <w:pPr>
        <w:jc w:val="center"/>
        <w:rPr>
          <w:rFonts w:ascii="Arial" w:hAnsi="Arial" w:cs="Arial"/>
          <w:sz w:val="28"/>
        </w:rPr>
      </w:pPr>
    </w:p>
    <w:p w14:paraId="7E17A1D8" w14:textId="4C53F519" w:rsidR="00E20447" w:rsidRPr="00D26BFE" w:rsidRDefault="00DB4B10" w:rsidP="00DD3038">
      <w:r w:rsidRPr="00F162F5">
        <w:rPr>
          <w:rFonts w:ascii="Arial" w:hAnsi="Arial" w:cs="Arial"/>
          <w:b/>
          <w:bCs/>
        </w:rPr>
        <w:t>NOTICE IS HEREBY GIVEN</w:t>
      </w:r>
      <w:r w:rsidR="00F51AB5" w:rsidRPr="00F162F5">
        <w:rPr>
          <w:rFonts w:ascii="Arial" w:hAnsi="Arial" w:cs="Arial"/>
          <w:b/>
          <w:bCs/>
        </w:rPr>
        <w:t xml:space="preserve">, </w:t>
      </w:r>
      <w:r w:rsidR="00F51AB5" w:rsidRPr="00F162F5">
        <w:rPr>
          <w:rFonts w:ascii="Arial" w:hAnsi="Arial" w:cs="Arial"/>
          <w:bCs/>
        </w:rPr>
        <w:t xml:space="preserve">that a public hearing will be held by </w:t>
      </w:r>
      <w:r w:rsidR="00DC4CC8" w:rsidRPr="00F162F5">
        <w:rPr>
          <w:rFonts w:ascii="Arial" w:hAnsi="Arial" w:cs="Arial"/>
        </w:rPr>
        <w:t>the Village Board of Trustees of the Village of</w:t>
      </w:r>
      <w:r w:rsidR="00DC4CC8" w:rsidRPr="00F162F5">
        <w:rPr>
          <w:rFonts w:ascii="Arial" w:hAnsi="Arial" w:cs="Arial"/>
          <w:b/>
          <w:bCs/>
        </w:rPr>
        <w:t xml:space="preserve"> </w:t>
      </w:r>
      <w:r w:rsidR="00DC4CC8" w:rsidRPr="00F162F5">
        <w:rPr>
          <w:rFonts w:ascii="Arial" w:hAnsi="Arial" w:cs="Arial"/>
        </w:rPr>
        <w:t xml:space="preserve">South Blooming Grove </w:t>
      </w:r>
      <w:r w:rsidR="00F51AB5" w:rsidRPr="00F162F5">
        <w:rPr>
          <w:rFonts w:ascii="Arial" w:hAnsi="Arial" w:cs="Arial"/>
        </w:rPr>
        <w:t>on</w:t>
      </w:r>
      <w:r w:rsidR="008B5E40">
        <w:rPr>
          <w:rFonts w:ascii="Arial" w:hAnsi="Arial" w:cs="Arial"/>
        </w:rPr>
        <w:t xml:space="preserve"> </w:t>
      </w:r>
      <w:r w:rsidR="00DD3038">
        <w:rPr>
          <w:rFonts w:ascii="Arial" w:hAnsi="Arial" w:cs="Arial"/>
        </w:rPr>
        <w:t>Monday</w:t>
      </w:r>
      <w:r w:rsidR="00CA2BB3" w:rsidRPr="00CA2BB3">
        <w:rPr>
          <w:rFonts w:ascii="Arial" w:hAnsi="Arial" w:cs="Arial"/>
          <w:b/>
          <w:bCs/>
        </w:rPr>
        <w:t xml:space="preserve">, </w:t>
      </w:r>
      <w:r w:rsidR="001848EC">
        <w:rPr>
          <w:rFonts w:ascii="Arial" w:hAnsi="Arial" w:cs="Arial"/>
          <w:b/>
          <w:bCs/>
        </w:rPr>
        <w:t>December 2</w:t>
      </w:r>
      <w:r w:rsidR="002C6D31">
        <w:rPr>
          <w:rFonts w:ascii="Arial" w:hAnsi="Arial" w:cs="Arial"/>
          <w:b/>
          <w:bCs/>
        </w:rPr>
        <w:t>7</w:t>
      </w:r>
      <w:r w:rsidR="001848EC">
        <w:rPr>
          <w:rFonts w:ascii="Arial" w:hAnsi="Arial" w:cs="Arial"/>
          <w:b/>
          <w:bCs/>
        </w:rPr>
        <w:t>, 2021</w:t>
      </w:r>
      <w:r w:rsidR="00DC4CC8" w:rsidRPr="00F162F5">
        <w:rPr>
          <w:rFonts w:ascii="Arial" w:hAnsi="Arial" w:cs="Arial"/>
        </w:rPr>
        <w:t xml:space="preserve">, at </w:t>
      </w:r>
      <w:r w:rsidR="007C52F5">
        <w:rPr>
          <w:rFonts w:ascii="Arial" w:hAnsi="Arial" w:cs="Arial"/>
        </w:rPr>
        <w:t>8</w:t>
      </w:r>
      <w:r w:rsidR="00DC4CC8" w:rsidRPr="00F162F5">
        <w:rPr>
          <w:rFonts w:ascii="Arial" w:hAnsi="Arial" w:cs="Arial"/>
        </w:rPr>
        <w:t>:0</w:t>
      </w:r>
      <w:r w:rsidR="002C6D31">
        <w:rPr>
          <w:rFonts w:ascii="Arial" w:hAnsi="Arial" w:cs="Arial"/>
        </w:rPr>
        <w:t>5</w:t>
      </w:r>
      <w:r w:rsidR="00DC4CC8" w:rsidRPr="00F162F5">
        <w:rPr>
          <w:rFonts w:ascii="Arial" w:hAnsi="Arial" w:cs="Arial"/>
        </w:rPr>
        <w:t xml:space="preserve"> p.m.</w:t>
      </w:r>
      <w:r w:rsidR="00D26BFE">
        <w:rPr>
          <w:rFonts w:ascii="Arial" w:hAnsi="Arial" w:cs="Arial"/>
        </w:rPr>
        <w:t xml:space="preserve"> </w:t>
      </w:r>
      <w:r w:rsidR="00E02BA5">
        <w:rPr>
          <w:rFonts w:ascii="Arial" w:hAnsi="Arial" w:cs="Arial"/>
        </w:rPr>
        <w:t>via Zoom Webinar</w:t>
      </w:r>
      <w:r w:rsidR="00D26BFE">
        <w:rPr>
          <w:rFonts w:ascii="Arial" w:hAnsi="Arial" w:cs="Arial"/>
        </w:rPr>
        <w:t xml:space="preserve">, </w:t>
      </w:r>
      <w:r w:rsidR="00D26BFE" w:rsidRPr="00D26BFE">
        <w:rPr>
          <w:rFonts w:ascii="Arial" w:hAnsi="Arial" w:cs="Arial"/>
        </w:rPr>
        <w:t>regarding</w:t>
      </w:r>
      <w:r w:rsidR="002C6D31">
        <w:rPr>
          <w:rFonts w:ascii="Arial" w:hAnsi="Arial" w:cs="Arial"/>
        </w:rPr>
        <w:t xml:space="preserve"> proposed local law </w:t>
      </w:r>
      <w:r w:rsidR="002C6D31" w:rsidRPr="002C6D31">
        <w:rPr>
          <w:rFonts w:ascii="Arial" w:hAnsi="Arial" w:cs="Arial"/>
        </w:rPr>
        <w:t xml:space="preserve">pursuant to Cannabis Law § 131 opting out of licensing and establishing retail cannabis dispensaries and/or on-site cannabis consumption establishments within the Village of South Blooming Grove.  to upgrade property maintenance for the health, </w:t>
      </w:r>
      <w:proofErr w:type="gramStart"/>
      <w:r w:rsidR="002C6D31" w:rsidRPr="002C6D31">
        <w:rPr>
          <w:rFonts w:ascii="Arial" w:hAnsi="Arial" w:cs="Arial"/>
        </w:rPr>
        <w:t>safety</w:t>
      </w:r>
      <w:proofErr w:type="gramEnd"/>
      <w:r w:rsidR="002C6D31" w:rsidRPr="002C6D31">
        <w:rPr>
          <w:rFonts w:ascii="Arial" w:hAnsi="Arial" w:cs="Arial"/>
        </w:rPr>
        <w:t xml:space="preserve"> and welfare of the residents</w:t>
      </w:r>
      <w:r w:rsidR="006219FF">
        <w:rPr>
          <w:rFonts w:ascii="Arial" w:hAnsi="Arial" w:cs="Arial"/>
        </w:rPr>
        <w:t>.</w:t>
      </w:r>
    </w:p>
    <w:p w14:paraId="3AE50501" w14:textId="78B8D087" w:rsidR="00E20447" w:rsidRDefault="00E20447" w:rsidP="00AD72E2">
      <w:pPr>
        <w:ind w:firstLine="720"/>
        <w:rPr>
          <w:rFonts w:ascii="Arial" w:eastAsia="Times New Roman" w:hAnsi="Arial" w:cs="Arial"/>
          <w:szCs w:val="24"/>
        </w:rPr>
      </w:pPr>
    </w:p>
    <w:p w14:paraId="52CF5B92" w14:textId="0674436A" w:rsidR="009C431E" w:rsidRPr="00F162F5" w:rsidRDefault="00004A37" w:rsidP="00DC4CC8">
      <w:pPr>
        <w:ind w:firstLine="720"/>
        <w:rPr>
          <w:rFonts w:ascii="Arial" w:hAnsi="Arial" w:cs="Arial"/>
        </w:rPr>
      </w:pPr>
      <w:r w:rsidRPr="00F162F5">
        <w:rPr>
          <w:rFonts w:ascii="Arial" w:hAnsi="Arial" w:cs="Arial"/>
        </w:rPr>
        <w:t xml:space="preserve">All persons interested in being heard </w:t>
      </w:r>
      <w:r w:rsidR="00A7424B" w:rsidRPr="00F162F5">
        <w:rPr>
          <w:rFonts w:ascii="Arial" w:hAnsi="Arial" w:cs="Arial"/>
        </w:rPr>
        <w:t xml:space="preserve">are invited to attend and provide comments.  </w:t>
      </w:r>
      <w:r w:rsidR="00DD339A">
        <w:rPr>
          <w:rFonts w:ascii="Arial" w:hAnsi="Arial" w:cs="Arial"/>
        </w:rPr>
        <w:t>A</w:t>
      </w:r>
      <w:r w:rsidR="00A7424B" w:rsidRPr="00F162F5">
        <w:rPr>
          <w:rFonts w:ascii="Arial" w:hAnsi="Arial" w:cs="Arial"/>
        </w:rPr>
        <w:t>nyone wishing to supply written comments can do so by submitting the</w:t>
      </w:r>
      <w:r w:rsidR="009E117B" w:rsidRPr="00F162F5">
        <w:rPr>
          <w:rFonts w:ascii="Arial" w:hAnsi="Arial" w:cs="Arial"/>
        </w:rPr>
        <w:t xml:space="preserve"> or by mailing comments to Village Hall, P.O. Box 295, Blooming Grove, New York 10914, </w:t>
      </w:r>
      <w:proofErr w:type="gramStart"/>
      <w:r w:rsidR="009E117B" w:rsidRPr="00F162F5">
        <w:rPr>
          <w:rFonts w:ascii="Arial" w:hAnsi="Arial" w:cs="Arial"/>
        </w:rPr>
        <w:t>so as to</w:t>
      </w:r>
      <w:proofErr w:type="gramEnd"/>
      <w:r w:rsidR="009E117B" w:rsidRPr="00F162F5">
        <w:rPr>
          <w:rFonts w:ascii="Arial" w:hAnsi="Arial" w:cs="Arial"/>
        </w:rPr>
        <w:t xml:space="preserve"> be received </w:t>
      </w:r>
      <w:r w:rsidR="009C431E" w:rsidRPr="00F162F5">
        <w:rPr>
          <w:rFonts w:ascii="Arial" w:hAnsi="Arial" w:cs="Arial"/>
        </w:rPr>
        <w:t>by noon on the date of the Public Hearing.</w:t>
      </w:r>
    </w:p>
    <w:p w14:paraId="77F8C3CE" w14:textId="77777777" w:rsidR="009C431E" w:rsidRPr="00F162F5" w:rsidRDefault="009C431E" w:rsidP="00DC4CC8">
      <w:pPr>
        <w:ind w:firstLine="720"/>
        <w:rPr>
          <w:rFonts w:ascii="Arial" w:hAnsi="Arial" w:cs="Arial"/>
        </w:rPr>
      </w:pPr>
    </w:p>
    <w:p w14:paraId="1D7CB8E3" w14:textId="61B32FCD" w:rsidR="00022A81" w:rsidRPr="00F162F5" w:rsidRDefault="009C431E" w:rsidP="00DC4CC8">
      <w:pPr>
        <w:ind w:firstLine="720"/>
        <w:rPr>
          <w:rFonts w:ascii="Arial" w:hAnsi="Arial" w:cs="Arial"/>
        </w:rPr>
      </w:pPr>
      <w:r w:rsidRPr="00F162F5">
        <w:rPr>
          <w:rFonts w:ascii="Arial" w:hAnsi="Arial" w:cs="Arial"/>
        </w:rPr>
        <w:t>A copy of</w:t>
      </w:r>
      <w:r w:rsidR="00AD5964">
        <w:rPr>
          <w:rFonts w:ascii="Arial" w:hAnsi="Arial" w:cs="Arial"/>
        </w:rPr>
        <w:t xml:space="preserve"> the proposed local law</w:t>
      </w:r>
      <w:r w:rsidRPr="00F162F5">
        <w:rPr>
          <w:rFonts w:ascii="Arial" w:hAnsi="Arial" w:cs="Arial"/>
        </w:rPr>
        <w:t xml:space="preserve"> is available for review at the Clerk’s Office, located at 811 </w:t>
      </w:r>
      <w:r w:rsidR="00022A81" w:rsidRPr="00F162F5">
        <w:rPr>
          <w:rFonts w:ascii="Arial" w:hAnsi="Arial" w:cs="Arial"/>
        </w:rPr>
        <w:t xml:space="preserve">NYS </w:t>
      </w:r>
      <w:r w:rsidRPr="00F162F5">
        <w:rPr>
          <w:rFonts w:ascii="Arial" w:hAnsi="Arial" w:cs="Arial"/>
        </w:rPr>
        <w:t>Route 208</w:t>
      </w:r>
      <w:r w:rsidR="00022A81" w:rsidRPr="00F162F5">
        <w:rPr>
          <w:rFonts w:ascii="Arial" w:hAnsi="Arial" w:cs="Arial"/>
        </w:rPr>
        <w:t xml:space="preserve">, Monroe New York, 10950 and on the Village’s website: </w:t>
      </w:r>
      <w:hyperlink r:id="rId7" w:history="1">
        <w:r w:rsidR="00022A81" w:rsidRPr="00F162F5">
          <w:rPr>
            <w:rStyle w:val="Hyperlink"/>
            <w:rFonts w:ascii="Arial" w:hAnsi="Arial" w:cs="Arial"/>
          </w:rPr>
          <w:t>www.villageofsouthbloominggrove.com</w:t>
        </w:r>
      </w:hyperlink>
      <w:r w:rsidR="00022A81" w:rsidRPr="00F162F5">
        <w:rPr>
          <w:rFonts w:ascii="Arial" w:hAnsi="Arial" w:cs="Arial"/>
        </w:rPr>
        <w:t>.</w:t>
      </w:r>
    </w:p>
    <w:p w14:paraId="54CDAA77" w14:textId="77777777" w:rsidR="00022A81" w:rsidRPr="00F162F5" w:rsidRDefault="00022A81" w:rsidP="00DC4CC8">
      <w:pPr>
        <w:ind w:firstLine="720"/>
        <w:rPr>
          <w:rFonts w:ascii="Arial" w:hAnsi="Arial" w:cs="Arial"/>
        </w:rPr>
      </w:pPr>
    </w:p>
    <w:p w14:paraId="71117470" w14:textId="770DB75C" w:rsidR="00DC4CC8" w:rsidRPr="00F162F5" w:rsidRDefault="00EC54E1" w:rsidP="00DC4CC8">
      <w:pPr>
        <w:rPr>
          <w:rFonts w:ascii="Arial" w:hAnsi="Arial" w:cs="Arial"/>
        </w:rPr>
      </w:pPr>
      <w:r w:rsidRPr="00F162F5">
        <w:rPr>
          <w:rFonts w:ascii="Arial" w:hAnsi="Arial" w:cs="Arial"/>
        </w:rPr>
        <w:tab/>
        <w:t>The Village of South Blooming Grove will make every effort to assure that the Public Hearing is accessible to persons with disabilities.</w:t>
      </w:r>
      <w:r w:rsidR="007E69FD" w:rsidRPr="00F162F5">
        <w:rPr>
          <w:rFonts w:ascii="Arial" w:hAnsi="Arial" w:cs="Arial"/>
        </w:rPr>
        <w:t xml:space="preserve">  Anyone requiring special assistance and/or reasonable accommodations </w:t>
      </w:r>
      <w:r w:rsidR="00E02BA5">
        <w:rPr>
          <w:rFonts w:ascii="Arial" w:hAnsi="Arial" w:cs="Arial"/>
        </w:rPr>
        <w:t xml:space="preserve">with Zoom </w:t>
      </w:r>
      <w:r w:rsidR="007E69FD" w:rsidRPr="00F162F5">
        <w:rPr>
          <w:rFonts w:ascii="Arial" w:hAnsi="Arial" w:cs="Arial"/>
        </w:rPr>
        <w:t>should contact the Village Clerk.</w:t>
      </w:r>
    </w:p>
    <w:p w14:paraId="45ACEB64" w14:textId="77777777" w:rsidR="00DC4CC8" w:rsidRPr="00F162F5" w:rsidRDefault="00DC4CC8" w:rsidP="00DC4CC8">
      <w:pPr>
        <w:rPr>
          <w:rFonts w:ascii="Arial" w:hAnsi="Arial" w:cs="Arial"/>
        </w:rPr>
      </w:pPr>
    </w:p>
    <w:p w14:paraId="15CF3B2A" w14:textId="1EC72AFE" w:rsidR="00F162F5" w:rsidRPr="00F162F5" w:rsidRDefault="00F162F5" w:rsidP="00DC4CC8">
      <w:pPr>
        <w:rPr>
          <w:rFonts w:ascii="Arial" w:hAnsi="Arial" w:cs="Arial"/>
        </w:rPr>
      </w:pPr>
      <w:r w:rsidRPr="00F162F5">
        <w:rPr>
          <w:rFonts w:ascii="Arial" w:hAnsi="Arial" w:cs="Arial"/>
        </w:rPr>
        <w:t>Dated:</w:t>
      </w:r>
      <w:r w:rsidR="000D7118">
        <w:rPr>
          <w:rFonts w:ascii="Arial" w:hAnsi="Arial" w:cs="Arial"/>
        </w:rPr>
        <w:t xml:space="preserve">  </w:t>
      </w:r>
      <w:r w:rsidR="001848EC">
        <w:rPr>
          <w:rFonts w:ascii="Arial" w:hAnsi="Arial" w:cs="Arial"/>
        </w:rPr>
        <w:t>December 13, 2021</w:t>
      </w:r>
    </w:p>
    <w:p w14:paraId="67DC21E3" w14:textId="77777777" w:rsidR="00F162F5" w:rsidRPr="00F162F5" w:rsidRDefault="00F162F5" w:rsidP="00DC4CC8">
      <w:pPr>
        <w:rPr>
          <w:rFonts w:ascii="Arial" w:hAnsi="Arial" w:cs="Arial"/>
        </w:rPr>
      </w:pPr>
    </w:p>
    <w:p w14:paraId="030CEDAA" w14:textId="77777777" w:rsidR="00DC4CC8" w:rsidRPr="007944CA" w:rsidRDefault="00564296" w:rsidP="00D475CF">
      <w:pPr>
        <w:ind w:left="2160" w:firstLine="720"/>
        <w:rPr>
          <w:rFonts w:ascii="Arial" w:hAnsi="Arial" w:cs="Arial"/>
          <w:b/>
          <w:bCs/>
        </w:rPr>
      </w:pPr>
      <w:r w:rsidRPr="007944CA">
        <w:rPr>
          <w:rFonts w:ascii="Arial" w:hAnsi="Arial" w:cs="Arial"/>
          <w:b/>
          <w:bCs/>
        </w:rPr>
        <w:t>BY ORDER OF THE VILLAGE BOARD OF TRUSTEES</w:t>
      </w:r>
    </w:p>
    <w:p w14:paraId="02154CCF" w14:textId="53CB53A3" w:rsidR="00134FAD" w:rsidRPr="007944CA" w:rsidRDefault="00564296" w:rsidP="007944CA">
      <w:pPr>
        <w:ind w:left="2160" w:firstLine="720"/>
        <w:rPr>
          <w:rFonts w:ascii="Arial" w:hAnsi="Arial" w:cs="Arial"/>
          <w:b/>
          <w:bCs/>
        </w:rPr>
      </w:pPr>
      <w:r w:rsidRPr="007944CA">
        <w:rPr>
          <w:rFonts w:ascii="Arial" w:hAnsi="Arial" w:cs="Arial"/>
          <w:b/>
          <w:bCs/>
        </w:rPr>
        <w:t>VILLAGE OF SOUTH BLOOMING GROVE</w:t>
      </w:r>
    </w:p>
    <w:sectPr w:rsidR="00134FAD" w:rsidRPr="007944CA" w:rsidSect="00F0275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AD86F" w14:textId="77777777" w:rsidR="00705EAF" w:rsidRDefault="00705EAF" w:rsidP="00DC4CC8">
      <w:r>
        <w:separator/>
      </w:r>
    </w:p>
  </w:endnote>
  <w:endnote w:type="continuationSeparator" w:id="0">
    <w:p w14:paraId="712BE553" w14:textId="77777777" w:rsidR="00705EAF" w:rsidRDefault="00705EAF" w:rsidP="00DC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05115" w14:textId="77777777" w:rsidR="00705EAF" w:rsidRDefault="00705EAF" w:rsidP="00DC4CC8">
      <w:r>
        <w:separator/>
      </w:r>
    </w:p>
  </w:footnote>
  <w:footnote w:type="continuationSeparator" w:id="0">
    <w:p w14:paraId="4129FDF3" w14:textId="77777777" w:rsidR="00705EAF" w:rsidRDefault="00705EAF" w:rsidP="00DC4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BE4"/>
    <w:rsid w:val="00004A37"/>
    <w:rsid w:val="0001002A"/>
    <w:rsid w:val="00022A81"/>
    <w:rsid w:val="00083618"/>
    <w:rsid w:val="000D7118"/>
    <w:rsid w:val="000E1C8A"/>
    <w:rsid w:val="00101848"/>
    <w:rsid w:val="001133AD"/>
    <w:rsid w:val="00134FAD"/>
    <w:rsid w:val="001848EC"/>
    <w:rsid w:val="001B76D8"/>
    <w:rsid w:val="001E2609"/>
    <w:rsid w:val="00226125"/>
    <w:rsid w:val="0023591C"/>
    <w:rsid w:val="00276B27"/>
    <w:rsid w:val="002A537D"/>
    <w:rsid w:val="002B3CD8"/>
    <w:rsid w:val="002C6D31"/>
    <w:rsid w:val="002E0716"/>
    <w:rsid w:val="00301C5B"/>
    <w:rsid w:val="0031395B"/>
    <w:rsid w:val="003524BD"/>
    <w:rsid w:val="00371003"/>
    <w:rsid w:val="003925DD"/>
    <w:rsid w:val="003E1BC2"/>
    <w:rsid w:val="004273DA"/>
    <w:rsid w:val="00460005"/>
    <w:rsid w:val="004A3C60"/>
    <w:rsid w:val="00564296"/>
    <w:rsid w:val="005E04B7"/>
    <w:rsid w:val="00602A1D"/>
    <w:rsid w:val="00606E8A"/>
    <w:rsid w:val="00614A25"/>
    <w:rsid w:val="006219FF"/>
    <w:rsid w:val="006361E7"/>
    <w:rsid w:val="00644E1F"/>
    <w:rsid w:val="00652D6D"/>
    <w:rsid w:val="0067653B"/>
    <w:rsid w:val="006816E8"/>
    <w:rsid w:val="00705EAF"/>
    <w:rsid w:val="00775672"/>
    <w:rsid w:val="007944CA"/>
    <w:rsid w:val="007A764C"/>
    <w:rsid w:val="007C52F5"/>
    <w:rsid w:val="007D58B4"/>
    <w:rsid w:val="007E61FE"/>
    <w:rsid w:val="007E69FD"/>
    <w:rsid w:val="008127DA"/>
    <w:rsid w:val="008A6975"/>
    <w:rsid w:val="008B5E40"/>
    <w:rsid w:val="00913C75"/>
    <w:rsid w:val="00937AF8"/>
    <w:rsid w:val="009401F7"/>
    <w:rsid w:val="00990B51"/>
    <w:rsid w:val="009C431E"/>
    <w:rsid w:val="009E117B"/>
    <w:rsid w:val="009F7C73"/>
    <w:rsid w:val="00A15F90"/>
    <w:rsid w:val="00A17D3B"/>
    <w:rsid w:val="00A65F46"/>
    <w:rsid w:val="00A7424B"/>
    <w:rsid w:val="00A762F2"/>
    <w:rsid w:val="00A80710"/>
    <w:rsid w:val="00AA44D3"/>
    <w:rsid w:val="00AC3C51"/>
    <w:rsid w:val="00AD5964"/>
    <w:rsid w:val="00AD72E2"/>
    <w:rsid w:val="00B319A9"/>
    <w:rsid w:val="00C12E0E"/>
    <w:rsid w:val="00C56AE1"/>
    <w:rsid w:val="00C61B16"/>
    <w:rsid w:val="00CA02D9"/>
    <w:rsid w:val="00CA2BB3"/>
    <w:rsid w:val="00CD1ABD"/>
    <w:rsid w:val="00CE6051"/>
    <w:rsid w:val="00CF0BE4"/>
    <w:rsid w:val="00D26BFE"/>
    <w:rsid w:val="00D475CF"/>
    <w:rsid w:val="00D76538"/>
    <w:rsid w:val="00DA51BC"/>
    <w:rsid w:val="00DB4B10"/>
    <w:rsid w:val="00DB705E"/>
    <w:rsid w:val="00DC2D38"/>
    <w:rsid w:val="00DC4CC8"/>
    <w:rsid w:val="00DD3038"/>
    <w:rsid w:val="00DD339A"/>
    <w:rsid w:val="00E02BA5"/>
    <w:rsid w:val="00E20447"/>
    <w:rsid w:val="00E56E1E"/>
    <w:rsid w:val="00E910BF"/>
    <w:rsid w:val="00EA6BF4"/>
    <w:rsid w:val="00EC54E1"/>
    <w:rsid w:val="00F0275F"/>
    <w:rsid w:val="00F162F5"/>
    <w:rsid w:val="00F33AE9"/>
    <w:rsid w:val="00F51AB5"/>
    <w:rsid w:val="00F6115D"/>
    <w:rsid w:val="00F901C7"/>
    <w:rsid w:val="00FA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3D4CBE7"/>
  <w15:docId w15:val="{982D49BA-0A76-4CC0-A0F6-53D9DA7B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FA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C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CC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C4C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CC8"/>
    <w:rPr>
      <w:rFonts w:eastAsiaTheme="minorEastAsia"/>
    </w:rPr>
  </w:style>
  <w:style w:type="paragraph" w:styleId="Title">
    <w:name w:val="Title"/>
    <w:basedOn w:val="Normal"/>
    <w:link w:val="TitleChar"/>
    <w:qFormat/>
    <w:rsid w:val="00DC4CC8"/>
    <w:pPr>
      <w:jc w:val="center"/>
    </w:pPr>
    <w:rPr>
      <w:rFonts w:eastAsia="Times New Roman" w:cs="Times New Roman"/>
      <w:sz w:val="32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DC4CC8"/>
    <w:rPr>
      <w:rFonts w:eastAsia="Times New Roman" w:cs="Times New Roman"/>
      <w:sz w:val="32"/>
      <w:szCs w:val="24"/>
      <w:u w:val="single"/>
    </w:rPr>
  </w:style>
  <w:style w:type="paragraph" w:styleId="Subtitle">
    <w:name w:val="Subtitle"/>
    <w:basedOn w:val="Normal"/>
    <w:link w:val="SubtitleChar"/>
    <w:qFormat/>
    <w:rsid w:val="00DC4CC8"/>
    <w:pPr>
      <w:jc w:val="center"/>
    </w:pPr>
    <w:rPr>
      <w:rFonts w:eastAsia="Times New Roman" w:cs="Times New Roman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DC4CC8"/>
    <w:rPr>
      <w:rFonts w:eastAsia="Times New Roman" w:cs="Times New Roman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022A8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2A8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2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2E2"/>
    <w:rPr>
      <w:rFonts w:ascii="Segoe UI" w:eastAsiaTheme="minorEastAsia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02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illageofsouthbloominggrov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j/84600330611?pwd=U21JemEreDhhUU8vaXZrcDNCOXF3dz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L. Manginelli</dc:creator>
  <cp:keywords/>
  <dc:description/>
  <cp:lastModifiedBy>Clerk</cp:lastModifiedBy>
  <cp:revision>2</cp:revision>
  <cp:lastPrinted>2021-12-10T21:00:00Z</cp:lastPrinted>
  <dcterms:created xsi:type="dcterms:W3CDTF">2021-12-16T14:32:00Z</dcterms:created>
  <dcterms:modified xsi:type="dcterms:W3CDTF">2021-12-16T14:32:00Z</dcterms:modified>
</cp:coreProperties>
</file>